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04" w:rsidRPr="000F4D82" w:rsidRDefault="00C510AF">
      <w:pPr>
        <w:rPr>
          <w:rFonts w:ascii="BIZ UDゴシック" w:eastAsia="BIZ UDゴシック" w:hAnsi="BIZ UDゴシック"/>
        </w:rPr>
      </w:pPr>
      <w:r w:rsidRPr="000F4D82">
        <w:rPr>
          <w:rFonts w:ascii="BIZ UDゴシック" w:eastAsia="BIZ UDゴシック" w:hAnsi="BIZ UDゴシック" w:hint="eastAsia"/>
        </w:rPr>
        <w:t>第２回新座ブランド認定品一覧</w:t>
      </w:r>
      <w:bookmarkStart w:id="0" w:name="_GoBack"/>
      <w:bookmarkEnd w:id="0"/>
    </w:p>
    <w:p w:rsidR="00C510AF" w:rsidRDefault="00C510A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3161030</wp:posOffset>
            </wp:positionH>
            <wp:positionV relativeFrom="paragraph">
              <wp:posOffset>48895</wp:posOffset>
            </wp:positionV>
            <wp:extent cx="2543175" cy="1810885"/>
            <wp:effectExtent l="0" t="0" r="0" b="0"/>
            <wp:wrapNone/>
            <wp:docPr id="2" name="図 2" descr="\\Svniiza110\シティプロモーション課\02 魅力創造係\R5年度まで\07-01 新座ブランド認定事業\02 認定審査\第2回認定（Ｒ６度→審査会の予算措置）\申請書\写真\3〇新座クラフト\■25_0128_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\\Svniiza110\シティプロモーション課\02 魅力創造係\R5年度まで\07-01 新座ブランド認定事業\02 認定審査\第2回認定（Ｒ６度→審査会の予算措置）\申請書\写真\3〇新座クラフト\■25_0128_00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1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149225</wp:posOffset>
            </wp:positionV>
            <wp:extent cx="2543175" cy="1703258"/>
            <wp:effectExtent l="0" t="0" r="0" b="0"/>
            <wp:wrapNone/>
            <wp:docPr id="1" name="図 1" descr="\\Svniiza110\シティプロモーション課\02 魅力創造係\R5年度まで\07-01 新座ブランド認定事業\02 認定審査\第2回認定（Ｒ６度→審査会の予算措置）\申請書\写真\1〇里神楽\★25_0128_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\\Svniiza110\シティプロモーション課\02 魅力創造係\R5年度まで\07-01 新座ブランド認定事業\02 認定審査\第2回認定（Ｒ６度→審査会の予算措置）\申請書\写真\1〇里神楽\★25_0128_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0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0AF" w:rsidRDefault="00C510AF"/>
    <w:p w:rsidR="00C510AF" w:rsidRDefault="00C510AF"/>
    <w:p w:rsidR="00C510AF" w:rsidRDefault="00C510AF"/>
    <w:p w:rsidR="00C510AF" w:rsidRDefault="00C510AF"/>
    <w:p w:rsidR="00C510AF" w:rsidRDefault="00C510AF"/>
    <w:p w:rsidR="00C510AF" w:rsidRDefault="00C510AF"/>
    <w:p w:rsidR="00C510AF" w:rsidRDefault="00C510AF">
      <w:r>
        <w:rPr>
          <w:rFonts w:hint="eastAsia"/>
        </w:rPr>
        <w:t>里芋焼酎「里神楽」／新座新友会　　　　新座クラフト／㈱システムアドバンス</w:t>
      </w:r>
    </w:p>
    <w:p w:rsidR="00C510AF" w:rsidRDefault="00C510AF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3161030</wp:posOffset>
            </wp:positionH>
            <wp:positionV relativeFrom="paragraph">
              <wp:posOffset>151765</wp:posOffset>
            </wp:positionV>
            <wp:extent cx="2543175" cy="1700032"/>
            <wp:effectExtent l="0" t="0" r="0" b="0"/>
            <wp:wrapNone/>
            <wp:docPr id="4" name="図 4" descr="\\Svniiza110\シティプロモーション課\02 魅力創造係\R5年度まで\07-01 新座ブランド認定事業\02 認定審査\第2回認定（Ｒ６度→審査会の予算措置）\申請書\写真\5〇新座ぎょうざ\★25_0128_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\\Svniiza110\シティプロモーション課\02 魅力創造係\R5年度まで\07-01 新座ブランド認定事業\02 認定審査\第2回認定（Ｒ６度→審査会の予算措置）\申請書\写真\5〇新座ぎょうざ\★25_0128_00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0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-19946</wp:posOffset>
            </wp:positionH>
            <wp:positionV relativeFrom="paragraph">
              <wp:posOffset>147320</wp:posOffset>
            </wp:positionV>
            <wp:extent cx="2543175" cy="1699510"/>
            <wp:effectExtent l="0" t="0" r="0" b="0"/>
            <wp:wrapNone/>
            <wp:docPr id="3" name="図 3" descr="\\Svniiza110\シティプロモーション課\02 魅力創造係\R5年度まで\07-01 新座ブランド認定事業\02 認定審査\第2回認定（Ｒ６度→審査会の予算措置）\申請書\写真\4〇新座にんじんクッキー\★25_0128_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\\Svniiza110\シティプロモーション課\02 魅力創造係\R5年度まで\07-01 新座ブランド認定事業\02 認定審査\第2回認定（Ｒ６度→審査会の予算措置）\申請書\写真\4〇新座にんじんクッキー\★25_0128_00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9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0AF" w:rsidRDefault="00C510AF"/>
    <w:p w:rsidR="00C510AF" w:rsidRDefault="00C510AF"/>
    <w:p w:rsidR="00C510AF" w:rsidRDefault="00C510AF"/>
    <w:p w:rsidR="00C510AF" w:rsidRDefault="00C510AF"/>
    <w:p w:rsidR="00C510AF" w:rsidRDefault="00C510AF"/>
    <w:p w:rsidR="00C510AF" w:rsidRDefault="00C510AF"/>
    <w:p w:rsidR="00C510AF" w:rsidRDefault="00C510AF">
      <w:r w:rsidRPr="00C510AF">
        <w:rPr>
          <w:rFonts w:hint="eastAsia"/>
          <w:w w:val="78"/>
          <w:kern w:val="0"/>
          <w:fitText w:val="3885" w:id="-720224256"/>
        </w:rPr>
        <w:t>新座にんじんクッキー／NPO法人シンフォニー</w:t>
      </w:r>
      <w:r>
        <w:rPr>
          <w:rFonts w:hint="eastAsia"/>
          <w:kern w:val="0"/>
        </w:rPr>
        <w:t xml:space="preserve">　　　　新座ぎょうざ／㈱ごち魂</w:t>
      </w:r>
    </w:p>
    <w:p w:rsidR="00C510AF" w:rsidRDefault="00C510AF">
      <w:r w:rsidRPr="00C510AF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3161030</wp:posOffset>
            </wp:positionH>
            <wp:positionV relativeFrom="paragraph">
              <wp:posOffset>100965</wp:posOffset>
            </wp:positionV>
            <wp:extent cx="2543175" cy="1695450"/>
            <wp:effectExtent l="0" t="0" r="9525" b="0"/>
            <wp:wrapNone/>
            <wp:docPr id="9" name="図 9" descr="\\Svniiza110\シティプロモーション課\02 魅力創造係\R5年度まで\07-01 新座ブランド認定事業\02 認定審査\第2回認定（Ｒ６度→審査会の予算措置）\申請書\写真\11〇新座シフォン\★25_0128_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niiza110\シティプロモーション課\02 魅力創造係\R5年度まで\07-01 新座ブランド認定事業\02 認定審査\第2回認定（Ｒ６度→審査会の予算措置）\申請書\写真\11〇新座シフォン\★25_0128_01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-20233</wp:posOffset>
            </wp:positionH>
            <wp:positionV relativeFrom="paragraph">
              <wp:posOffset>94615</wp:posOffset>
            </wp:positionV>
            <wp:extent cx="2543175" cy="1701858"/>
            <wp:effectExtent l="0" t="0" r="0" b="0"/>
            <wp:wrapNone/>
            <wp:docPr id="5" name="図 5" descr="\\Svniiza110\シティプロモーション課\02 魅力創造係\R5年度まで\07-01 新座ブランド認定事業\02 認定審査\第2回認定（Ｒ６度→審査会の予算措置）\申請書\写真\7〇のびのびロール\★25_0128_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\\Svniiza110\シティプロモーション課\02 魅力創造係\R5年度まで\07-01 新座ブランド認定事業\02 認定審査\第2回認定（Ｒ６度→審査会の予算措置）\申請書\写真\7〇のびのびロール\★25_0128_00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0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0AF" w:rsidRDefault="00C510AF"/>
    <w:p w:rsidR="00C510AF" w:rsidRDefault="00C510AF"/>
    <w:p w:rsidR="00C510AF" w:rsidRDefault="00C510AF">
      <w:pPr>
        <w:rPr>
          <w:rFonts w:hint="eastAsia"/>
        </w:rPr>
      </w:pPr>
    </w:p>
    <w:p w:rsidR="00C510AF" w:rsidRDefault="00C510AF"/>
    <w:p w:rsidR="00C510AF" w:rsidRDefault="00C510AF"/>
    <w:p w:rsidR="00C510AF" w:rsidRDefault="00C510AF">
      <w:pPr>
        <w:rPr>
          <w:rFonts w:hint="eastAsia"/>
        </w:rPr>
      </w:pPr>
    </w:p>
    <w:p w:rsidR="00C510AF" w:rsidRDefault="00C510AF">
      <w:pPr>
        <w:rPr>
          <w:rFonts w:hint="eastAsia"/>
        </w:rPr>
      </w:pPr>
      <w:r>
        <w:rPr>
          <w:rFonts w:hint="eastAsia"/>
          <w:noProof/>
          <w:kern w:val="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5005705</wp:posOffset>
            </wp:positionV>
            <wp:extent cx="1428115" cy="951865"/>
            <wp:effectExtent l="0" t="0" r="635" b="635"/>
            <wp:wrapNone/>
            <wp:docPr id="6" name="図 6" descr="\\Svniiza110\シティプロモーション課\02 魅力創造係\R5年度まで\07-01 新座ブランド認定事業\02 認定審査\第2回認定（Ｒ６度→審査会の予算措置）\申請書\写真\11〇新座シフォン\★25_0128_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\\Svniiza110\シティプロモーション課\02 魅力創造係\R5年度まで\07-01 新座ブランド認定事業\02 認定審査\第2回認定（Ｒ６度→審査会の予算措置）\申請書\写真\11〇新座シフォン\★25_0128_01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4D82">
        <w:rPr>
          <w:rFonts w:hint="eastAsia"/>
          <w:w w:val="62"/>
          <w:kern w:val="0"/>
          <w:fitText w:val="3885" w:id="-720222720"/>
        </w:rPr>
        <w:t>のびのびロール（究極の生クリーム</w:t>
      </w:r>
      <w:r w:rsidR="000F4D82" w:rsidRPr="000F4D82">
        <w:rPr>
          <w:rFonts w:hint="eastAsia"/>
          <w:w w:val="62"/>
          <w:kern w:val="0"/>
          <w:fitText w:val="3885" w:id="-720222720"/>
        </w:rPr>
        <w:t>）／㈲ニューアマン</w:t>
      </w:r>
      <w:r w:rsidR="000F4D82" w:rsidRPr="000F4D82">
        <w:rPr>
          <w:rFonts w:hint="eastAsia"/>
          <w:spacing w:val="10"/>
          <w:w w:val="62"/>
          <w:kern w:val="0"/>
          <w:fitText w:val="3885" w:id="-720222720"/>
        </w:rPr>
        <w:t>ド</w:t>
      </w:r>
      <w:r>
        <w:rPr>
          <w:rFonts w:hint="eastAsia"/>
          <w:kern w:val="0"/>
        </w:rPr>
        <w:t xml:space="preserve">　　　　新座シフォン／</w:t>
      </w:r>
      <w:r w:rsidR="000F4D82">
        <w:rPr>
          <w:rFonts w:hint="eastAsia"/>
          <w:kern w:val="0"/>
        </w:rPr>
        <w:t>まどのパン</w:t>
      </w:r>
    </w:p>
    <w:p w:rsidR="00C510AF" w:rsidRDefault="00C510AF"/>
    <w:p w:rsidR="00C510AF" w:rsidRDefault="00C510AF"/>
    <w:p w:rsidR="00C510AF" w:rsidRDefault="00C510AF">
      <w:pPr>
        <w:rPr>
          <w:rFonts w:hint="eastAsia"/>
        </w:rPr>
      </w:pPr>
    </w:p>
    <w:sectPr w:rsidR="00C510AF" w:rsidSect="00A23124">
      <w:pgSz w:w="11906" w:h="16838" w:code="9"/>
      <w:pgMar w:top="1134" w:right="1304" w:bottom="1134" w:left="1247" w:header="851" w:footer="992" w:gutter="0"/>
      <w:cols w:space="425"/>
      <w:docGrid w:type="linesAndChars" w:linePitch="428" w:charSpace="38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AF"/>
    <w:rsid w:val="000F4D82"/>
    <w:rsid w:val="001E28BE"/>
    <w:rsid w:val="00A23124"/>
    <w:rsid w:val="00C510AF"/>
    <w:rsid w:val="00F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456D534A"/>
  <w15:chartTrackingRefBased/>
  <w15:docId w15:val="{7421A5E4-56FF-49B1-8CE4-8C345553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智美</dc:creator>
  <cp:keywords/>
  <dc:description/>
  <cp:lastModifiedBy>藤田 智美</cp:lastModifiedBy>
  <cp:revision>1</cp:revision>
  <dcterms:created xsi:type="dcterms:W3CDTF">2025-05-01T23:55:00Z</dcterms:created>
  <dcterms:modified xsi:type="dcterms:W3CDTF">2025-05-02T00:07:00Z</dcterms:modified>
</cp:coreProperties>
</file>