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jc w:val="center"/>
        <w:rPr>
          <w:rFonts w:hint="eastAsia"/>
          <w:b w:val="0"/>
          <w:sz w:val="2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-358775</wp:posOffset>
                </wp:positionV>
                <wp:extent cx="1809750" cy="742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月改正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（保護者記入）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8.25pt;margin-left:319.55pt;mso-position-horizontal-relative:text;mso-position-vertical-relative:text;position:absolute;height:58.5pt;width:142.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平成</w:t>
                      </w:r>
                      <w:r>
                        <w:rPr>
                          <w:rFonts w:hint="eastAsia"/>
                          <w:sz w:val="28"/>
                        </w:rPr>
                        <w:t>31</w:t>
                      </w:r>
                      <w:r>
                        <w:rPr>
                          <w:rFonts w:hint="eastAsia"/>
                          <w:sz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</w:rPr>
                        <w:t>月改正</w:t>
                      </w:r>
                    </w:p>
                    <w:p>
                      <w:pPr>
                        <w:pStyle w:val="0"/>
                        <w:spacing w:line="500" w:lineRule="exact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（保護者記入）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AR P明朝体U" w:hAnsi="AR P明朝体U" w:eastAsia="AR P明朝体U"/>
          <w:b w:val="0"/>
          <w:sz w:val="44"/>
        </w:rPr>
        <w:t>登</w:t>
      </w:r>
      <w:r>
        <w:rPr>
          <w:rFonts w:hint="eastAsia" w:ascii="AR P明朝体U" w:hAnsi="AR P明朝体U" w:eastAsia="AR P明朝体U"/>
          <w:b w:val="0"/>
          <w:sz w:val="44"/>
        </w:rPr>
        <w:t xml:space="preserve"> </w:t>
      </w:r>
      <w:r>
        <w:rPr>
          <w:rFonts w:hint="eastAsia" w:ascii="AR P明朝体U" w:hAnsi="AR P明朝体U" w:eastAsia="AR P明朝体U"/>
          <w:b w:val="0"/>
          <w:sz w:val="44"/>
        </w:rPr>
        <w:t>園</w:t>
      </w:r>
      <w:r>
        <w:rPr>
          <w:rFonts w:hint="eastAsia" w:ascii="AR P明朝体U" w:hAnsi="AR P明朝体U" w:eastAsia="AR P明朝体U"/>
          <w:b w:val="0"/>
          <w:sz w:val="44"/>
        </w:rPr>
        <w:t xml:space="preserve"> </w:t>
      </w:r>
      <w:r>
        <w:rPr>
          <w:rFonts w:hint="eastAsia" w:ascii="AR P明朝体U" w:hAnsi="AR P明朝体U" w:eastAsia="AR P明朝体U"/>
          <w:b w:val="0"/>
          <w:sz w:val="44"/>
        </w:rPr>
        <w:t>届</w:t>
      </w:r>
    </w:p>
    <w:p>
      <w:pPr>
        <w:pStyle w:val="0"/>
        <w:ind w:firstLine="5600" w:firstLineChars="2000"/>
        <w:rPr>
          <w:rFonts w:hint="eastAsia"/>
          <w:b w:val="0"/>
          <w:sz w:val="28"/>
          <w:u w:val="single" w:color="auto"/>
        </w:rPr>
      </w:pPr>
      <w:r>
        <w:rPr>
          <w:rFonts w:hint="eastAsia"/>
          <w:b w:val="0"/>
          <w:sz w:val="28"/>
          <w:u w:val="single" w:color="auto"/>
        </w:rPr>
        <w:t>新座市立　　　保育園</w:t>
      </w:r>
    </w:p>
    <w:p>
      <w:pPr>
        <w:pStyle w:val="0"/>
        <w:jc w:val="left"/>
        <w:rPr>
          <w:rFonts w:hint="eastAsia"/>
          <w:b w:val="0"/>
          <w:sz w:val="28"/>
          <w:u w:val="none" w:color="auto"/>
        </w:rPr>
      </w:pPr>
      <w:r>
        <w:rPr>
          <w:rFonts w:hint="eastAsia"/>
          <w:b w:val="0"/>
          <w:sz w:val="28"/>
          <w:u w:val="single" w:color="auto"/>
        </w:rPr>
        <w:t>　　　　　　　　　ぐみ</w:t>
      </w:r>
      <w:r>
        <w:rPr>
          <w:rFonts w:hint="eastAsia"/>
          <w:b w:val="0"/>
          <w:sz w:val="28"/>
        </w:rPr>
        <w:t>　　　　　　</w:t>
      </w:r>
      <w:r>
        <w:rPr>
          <w:rFonts w:hint="eastAsia"/>
          <w:b w:val="0"/>
          <w:sz w:val="28"/>
          <w:u w:val="single" w:color="auto"/>
        </w:rPr>
        <w:t>園児名　　　　　　　　　　</w:t>
      </w:r>
    </w:p>
    <w:p>
      <w:pPr>
        <w:pStyle w:val="0"/>
        <w:spacing w:line="480" w:lineRule="exact"/>
        <w:jc w:val="left"/>
        <w:rPr>
          <w:rFonts w:hint="eastAsia"/>
          <w:b w:val="0"/>
          <w:color w:val="auto"/>
          <w:sz w:val="28"/>
          <w:u w:val="none" w:color="auto"/>
        </w:rPr>
      </w:pPr>
      <w:r>
        <w:rPr>
          <w:rFonts w:hint="eastAsia"/>
          <w:b w:val="0"/>
          <w:color w:val="auto"/>
          <w:sz w:val="28"/>
          <w:u w:val="none" w:color="auto"/>
        </w:rPr>
        <w:t>　保育園は、乳幼児が集団で長時間生活を共にする場です。感染症の発症や流行をできるだけ防ぐことで、子どもたちが一日快適に生活できることが大切です。下記の感染症については、登園のめやすを参考に、医師の診断に従い登園届の提出をお願いします。なお、保育園の集団生活に適応できる状態に回復してから登園するよう、ご配慮下さい。</w:t>
      </w:r>
    </w:p>
    <w:p>
      <w:pPr>
        <w:pStyle w:val="0"/>
        <w:spacing w:before="180" w:beforeLines="50" w:beforeAutospacing="0" w:line="320" w:lineRule="exact"/>
        <w:jc w:val="left"/>
        <w:rPr>
          <w:rFonts w:hint="eastAsia"/>
          <w:b w:val="0"/>
          <w:sz w:val="28"/>
          <w:u w:val="none" w:color="auto"/>
        </w:rPr>
      </w:pPr>
      <w:r>
        <w:rPr>
          <w:rFonts w:hint="eastAsia"/>
          <w:b w:val="0"/>
          <w:sz w:val="28"/>
          <w:u w:val="none" w:color="auto"/>
        </w:rPr>
        <w:t>【該当疾患にチェックをして下さい。】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2940"/>
        <w:gridCol w:w="5670"/>
      </w:tblGrid>
      <w:tr>
        <w:trPr>
          <w:trHeight w:val="480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登園の目安</w:t>
            </w:r>
          </w:p>
        </w:tc>
      </w:tr>
      <w:tr>
        <w:trPr>
          <w:trHeight w:val="479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溶連菌感染症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抗菌薬内服後２４～４８時間経過していること</w:t>
            </w:r>
          </w:p>
        </w:tc>
      </w:tr>
      <w:tr>
        <w:trPr>
          <w:trHeight w:val="48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マイコプラズマ肺炎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発熱や激しい咳が治まっていること</w:t>
            </w:r>
          </w:p>
        </w:tc>
      </w:tr>
      <w:tr>
        <w:trPr>
          <w:trHeight w:val="9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手足口病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発熱や口腔内の水疱・潰瘍の影響がなく、普段の食事がとれること。破れそうな水疱がないこと</w:t>
            </w:r>
          </w:p>
        </w:tc>
      </w:tr>
      <w:tr>
        <w:trPr>
          <w:trHeight w:val="50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伝染性紅斑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りんご病）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全身状態が良いこと</w:t>
            </w:r>
          </w:p>
        </w:tc>
      </w:tr>
      <w:tr>
        <w:trPr>
          <w:trHeight w:val="9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ウイルス性胃腸炎　　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ノロ、ロタ、アデノなど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嘔吐、下痢等の症状が治まり、普段の食事がとれること</w:t>
            </w:r>
          </w:p>
        </w:tc>
      </w:tr>
      <w:tr>
        <w:trPr>
          <w:trHeight w:val="91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ヘルパンギーナ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発熱や口腔内の水疱・潰瘍の影響がなく、普段の食事がとれること</w:t>
            </w:r>
          </w:p>
        </w:tc>
      </w:tr>
      <w:tr>
        <w:trPr>
          <w:trHeight w:val="52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ＲＳウイルス感染症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呼吸器症状が消失し、全身状態が良いこと</w:t>
            </w:r>
          </w:p>
        </w:tc>
      </w:tr>
      <w:tr>
        <w:trPr>
          <w:trHeight w:val="52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帯状疱しん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すべての発しんが痂皮（かさぶた）化していること</w:t>
            </w:r>
          </w:p>
        </w:tc>
      </w:tr>
      <w:tr>
        <w:trPr>
          <w:trHeight w:val="520" w:hRule="atLeast"/>
        </w:trPr>
        <w:tc>
          <w:tcPr>
            <w:tcW w:w="7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突発性発しん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解熱し機嫌が良く全身状態が良いこと</w:t>
            </w:r>
          </w:p>
        </w:tc>
      </w:tr>
    </w:tbl>
    <w:p>
      <w:pPr>
        <w:pStyle w:val="0"/>
        <w:ind w:leftChars="0" w:firstLine="0" w:firstLineChars="0"/>
        <w:jc w:val="center"/>
        <w:rPr>
          <w:rFonts w:hint="eastAsia"/>
          <w:b w:val="0"/>
          <w:sz w:val="28"/>
          <w:u w:val="none" w:color="auto"/>
        </w:rPr>
      </w:pPr>
    </w:p>
    <w:p>
      <w:pPr>
        <w:pStyle w:val="0"/>
        <w:spacing w:line="480" w:lineRule="exact"/>
        <w:ind w:left="0" w:leftChars="0" w:firstLineChars="0"/>
        <w:jc w:val="left"/>
        <w:rPr>
          <w:rFonts w:hint="eastAsia"/>
          <w:b w:val="0"/>
          <w:sz w:val="28"/>
          <w:u w:val="single" w:color="auto"/>
        </w:rPr>
      </w:pPr>
      <w:r>
        <w:rPr>
          <w:rFonts w:hint="eastAsia"/>
          <w:b w:val="0"/>
          <w:sz w:val="28"/>
          <w:u w:val="single" w:color="auto"/>
        </w:rPr>
        <w:t>　　　年　　</w:t>
      </w:r>
      <w:r>
        <w:rPr>
          <w:rFonts w:hint="eastAsia"/>
          <w:b w:val="0"/>
          <w:sz w:val="28"/>
          <w:u w:val="single" w:color="auto"/>
        </w:rPr>
        <w:t xml:space="preserve"> </w:t>
      </w:r>
      <w:r>
        <w:rPr>
          <w:rFonts w:hint="eastAsia"/>
          <w:b w:val="0"/>
          <w:sz w:val="28"/>
          <w:u w:val="single" w:color="auto"/>
        </w:rPr>
        <w:t>月　　　日</w:t>
      </w:r>
      <w:r>
        <w:rPr>
          <w:rFonts w:hint="eastAsia"/>
          <w:b w:val="0"/>
          <w:sz w:val="28"/>
        </w:rPr>
        <w:t>、</w:t>
      </w:r>
      <w:r>
        <w:rPr>
          <w:rFonts w:hint="eastAsia"/>
          <w:b w:val="0"/>
          <w:sz w:val="28"/>
          <w:u w:val="none" w:color="auto"/>
        </w:rPr>
        <w:t>医療機関「　　　　　　　　　　　　　　</w:t>
      </w:r>
      <w:r>
        <w:rPr>
          <w:rFonts w:hint="eastAsia"/>
          <w:b w:val="0"/>
          <w:sz w:val="28"/>
        </w:rPr>
        <w:t>」にて上記診断を受けました。症状が回復し、集団生活に支障がない状態と診断されましたので</w:t>
      </w:r>
      <w:r>
        <w:rPr>
          <w:rFonts w:hint="eastAsia"/>
          <w:b w:val="0"/>
          <w:sz w:val="28"/>
          <w:u w:val="single" w:color="auto"/>
        </w:rPr>
        <w:t>　　　月　　　日</w:t>
      </w:r>
      <w:r>
        <w:rPr>
          <w:rFonts w:hint="eastAsia"/>
          <w:b w:val="0"/>
          <w:sz w:val="28"/>
        </w:rPr>
        <w:t>より登園いたします。</w:t>
      </w:r>
    </w:p>
    <w:p>
      <w:pPr>
        <w:pStyle w:val="0"/>
        <w:spacing w:line="440" w:lineRule="exact"/>
        <w:ind w:left="0" w:leftChars="0" w:firstLineChars="0"/>
        <w:jc w:val="left"/>
        <w:rPr>
          <w:rFonts w:hint="eastAsia"/>
          <w:b w:val="0"/>
          <w:sz w:val="28"/>
          <w:u w:val="single" w:color="auto"/>
        </w:rPr>
      </w:pPr>
    </w:p>
    <w:p>
      <w:pPr>
        <w:pStyle w:val="0"/>
        <w:spacing w:line="440" w:lineRule="exact"/>
        <w:ind w:left="0" w:leftChars="0" w:firstLine="4480" w:firstLineChars="1600"/>
        <w:jc w:val="left"/>
        <w:rPr>
          <w:rFonts w:hint="eastAsia"/>
          <w:b w:val="0"/>
          <w:sz w:val="28"/>
          <w:u w:val="single" w:color="auto"/>
        </w:rPr>
      </w:pPr>
      <w:r>
        <w:rPr>
          <w:rFonts w:hint="eastAsia"/>
          <w:b w:val="0"/>
          <w:sz w:val="28"/>
          <w:u w:val="single" w:color="auto"/>
        </w:rPr>
        <w:t>保護者氏名　　　　　　　　　　　　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2</Pages>
  <Words>0</Words>
  <Characters>546</Characters>
  <Application>JUST Note</Application>
  <Lines>53</Lines>
  <Paragraphs>28</Paragraphs>
  <CharactersWithSpaces>620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野口里恵子</dc:creator>
  <cp:lastModifiedBy>Administrator</cp:lastModifiedBy>
  <cp:lastPrinted>2018-11-21T01:50:42Z</cp:lastPrinted>
  <dcterms:created xsi:type="dcterms:W3CDTF">2018-11-15T06:53:00Z</dcterms:created>
  <dcterms:modified xsi:type="dcterms:W3CDTF">2019-02-01T08:56:13Z</dcterms:modified>
  <cp:revision>6</cp:revision>
</cp:coreProperties>
</file>